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317B7B" w:rsidRDefault="000F12F5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32"/>
          <w:szCs w:val="32"/>
        </w:rPr>
        <w:t>Датчик кислорода Oksik 3</w:t>
      </w:r>
      <w:r w:rsidR="005B53B3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53B3" w:rsidP="000F12F5">
            <w:pPr>
              <w:rPr>
                <w:rFonts w:ascii="Times New Roman" w:hAnsi="Times New Roman" w:cs="Times New Roman"/>
              </w:rPr>
            </w:pPr>
            <w:r w:rsidRPr="005B53B3">
              <w:rPr>
                <w:rFonts w:ascii="Times New Roman" w:hAnsi="Times New Roman" w:cs="Times New Roman"/>
              </w:rPr>
              <w:t>Измерение содержания кислорода в дымовых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Амперометрия.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5B53B3" w:rsidP="00317B7B">
            <w:pPr>
              <w:rPr>
                <w:rFonts w:ascii="Times New Roman" w:hAnsi="Times New Roman" w:cs="Times New Roman"/>
              </w:rPr>
            </w:pPr>
            <w:r w:rsidRPr="005B53B3">
              <w:rPr>
                <w:rFonts w:ascii="Times New Roman" w:hAnsi="Times New Roman" w:cs="Times New Roman"/>
              </w:rPr>
              <w:t>–35...+50oC, 730...800 мм рт.ст., влажность 0...98% отн.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5B53B3">
            <w:pPr>
              <w:rPr>
                <w:rFonts w:ascii="Times New Roman" w:hAnsi="Times New Roman" w:cs="Times New Roman"/>
              </w:rPr>
            </w:pPr>
            <w:r w:rsidRPr="005B53B3">
              <w:rPr>
                <w:rFonts w:ascii="Times New Roman" w:hAnsi="Times New Roman" w:cs="Times New Roman"/>
              </w:rPr>
              <w:t>Изменение сигнала ≤0,1% об. О2 при содержании: 30% об. СО2.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5B53B3">
            <w:pPr>
              <w:rPr>
                <w:rFonts w:ascii="Times New Roman" w:hAnsi="Times New Roman" w:cs="Times New Roman"/>
              </w:rPr>
            </w:pPr>
            <w:r w:rsidRPr="005B53B3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317B7B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0,1—21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150 - 500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F12F5" w:rsidP="005B53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 ±0,</w:t>
            </w:r>
            <w:r w:rsidR="005B53B3">
              <w:rPr>
                <w:rFonts w:ascii="Times New Roman" w:hAnsi="Times New Roman" w:cs="Times New Roman"/>
                <w:lang w:val="en-US"/>
              </w:rPr>
              <w:t>1</w:t>
            </w:r>
            <w:r w:rsidRPr="000F12F5">
              <w:rPr>
                <w:rFonts w:ascii="Times New Roman" w:hAnsi="Times New Roman" w:cs="Times New Roman"/>
              </w:rPr>
              <w:t>% О</w:t>
            </w:r>
            <w:r w:rsidRPr="000F12F5">
              <w:rPr>
                <w:rFonts w:ascii="Cambria Math" w:hAnsi="Cambria Math" w:cs="Cambria Math"/>
              </w:rPr>
              <w:t>₂</w:t>
            </w:r>
            <w:r w:rsidRPr="000F12F5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&lt; 6%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Не менее 2 MΩ, в т.ч.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Ø=22,5 мм, Н=16 мм, вес=15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EF32D4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5B53B3" w:rsidP="00B668C1">
      <w:pPr>
        <w:jc w:val="center"/>
        <w:rPr>
          <w:rFonts w:ascii="Times New Roman" w:hAnsi="Times New Roman" w:cs="Times New Roman"/>
        </w:rPr>
      </w:pPr>
      <w:r w:rsidRPr="005B53B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5650" cy="2188311"/>
            <wp:effectExtent l="0" t="0" r="0" b="2540"/>
            <wp:docPr id="3" name="Рисунок 3" descr="http://oxonsens.ru/image/cache/catalog/new/OX_3F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xonsens.ru/image/cache/catalog/new/OX_3F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10" cy="219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F12F5"/>
    <w:rsid w:val="002160B8"/>
    <w:rsid w:val="00317B7B"/>
    <w:rsid w:val="004C673A"/>
    <w:rsid w:val="005B53B3"/>
    <w:rsid w:val="006C2286"/>
    <w:rsid w:val="00986BFF"/>
    <w:rsid w:val="00B668C1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2020-07-28T06:55:00Z</dcterms:created>
  <dcterms:modified xsi:type="dcterms:W3CDTF">2020-07-28T07:00:00Z</dcterms:modified>
</cp:coreProperties>
</file>